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Lauren Light Farm Experience Resume</w:t>
      </w:r>
    </w:p>
    <w:p>
      <w:r>
        <w:t>Hillsborough North Carolina | Farm seeker</w:t>
      </w:r>
    </w:p>
    <w:p>
      <w:r>
        <w:t>I am seeking at least 10 acres in the Hillsborough area or surrounding counties to establish a garlic farm using organic growing practices, compost, and crop rotation. My first-season goal is three acres of garlic if the property can be prepared in time and has suitable soil, water, and infrastructure.</w:t>
      </w:r>
    </w:p>
    <w:p>
      <w:pPr>
        <w:pStyle w:val="Heading1"/>
      </w:pPr>
      <w:r>
        <w:t>Family farm experience</w:t>
      </w:r>
    </w:p>
    <w:p>
      <w:r>
        <w:t>Fly by Night Farms | Chagrin Falls Ohio</w:t>
        <w:br/>
        <w:t>1999 to present | Approximately two months per year</w:t>
        <w:br/>
        <w:t>Seasonal family farm work and participation in operational decisions</w:t>
      </w:r>
    </w:p>
    <w:p>
      <w:r>
        <w:t>My hands-on experience comes from my father’s garlic farm. I have contributed to both agricultural work and the business side of the operation.</w:t>
      </w:r>
    </w:p>
    <w:p>
      <w:pPr>
        <w:pStyle w:val="ListBullet"/>
      </w:pPr>
      <w:r>
        <w:t>Soil preparation and irrigation.</w:t>
      </w:r>
    </w:p>
    <w:p>
      <w:pPr>
        <w:pStyle w:val="ListBullet"/>
      </w:pPr>
      <w:r>
        <w:t>Garlic sales and customer-facing work.</w:t>
      </w:r>
    </w:p>
    <w:p>
      <w:pPr>
        <w:pStyle w:val="ListBullet"/>
      </w:pPr>
      <w:r>
        <w:t>Bookkeeping for the farm operation.</w:t>
      </w:r>
    </w:p>
    <w:p>
      <w:pPr>
        <w:pStyle w:val="ListBullet"/>
      </w:pPr>
      <w:r>
        <w:t>Participation in production decisions.</w:t>
      </w:r>
    </w:p>
    <w:p>
      <w:pPr>
        <w:pStyle w:val="ListBullet"/>
      </w:pPr>
      <w:r>
        <w:t>Experience with organic farming practices, compost, and crop rotation.</w:t>
      </w:r>
    </w:p>
    <w:p>
      <w:pPr>
        <w:pStyle w:val="Heading1"/>
      </w:pPr>
      <w:r>
        <w:t>Plans for my own operation</w:t>
      </w:r>
    </w:p>
    <w:p>
      <w:r>
        <w:t>I plan to sell garlic through a combination of farmers markets, direct customer sales, restaurants, and online sales. I am open to purchase, owner financing, lease-to-own, or a long-term arrangement with a retiring or transitioning farmer.</w:t>
      </w:r>
    </w:p>
    <w:p>
      <w:pPr>
        <w:pStyle w:val="Heading1"/>
      </w:pPr>
      <w:r>
        <w:t>Supporting documentation</w:t>
      </w:r>
    </w:p>
    <w:p>
      <w:r>
        <w:t>Family farm tax records are available for confidential review. A signed statement from the farm operator can document my role, dates, seasonal involvement, and responsibilities. Farm tax records establish the operation; my personal role should be documented separately.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